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88B9" w14:textId="46DD8973" w:rsidR="008F3FE5" w:rsidRPr="008F3FE5" w:rsidRDefault="008F3FE5" w:rsidP="008F3FE5">
      <w:pPr>
        <w:shd w:val="clear" w:color="auto" w:fill="FFFFFF"/>
        <w:spacing w:after="120" w:line="240" w:lineRule="auto"/>
        <w:outlineLvl w:val="1"/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  <w:t>Atti Generali</w:t>
      </w:r>
    </w:p>
    <w:p w14:paraId="20541101" w14:textId="77777777" w:rsidR="008F3FE5" w:rsidRPr="008F3FE5" w:rsidRDefault="008F3FE5" w:rsidP="008F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3FE5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14:paraId="541D0723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u w:val="single"/>
          <w:lang w:eastAsia="it-IT"/>
        </w:rPr>
        <w:t>RIFERIMENTI NORMATIVI SU ORGANIZZAZIONE ED ATTIVITÀ</w:t>
      </w:r>
    </w:p>
    <w:p w14:paraId="78A7B742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552E4E3E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Riferimenti normativi con i relativi link alle norme di legge statale pubblicate nella banca dati "</w:t>
      </w:r>
      <w:proofErr w:type="spellStart"/>
      <w:r w:rsidRPr="008F3FE5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Normattiva</w:t>
      </w:r>
      <w:proofErr w:type="spellEnd"/>
      <w:r w:rsidRPr="008F3FE5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" che regolano l'istituzione, l'organizzazione e l'attività delle pubbliche amministrazioni</w:t>
      </w:r>
    </w:p>
    <w:p w14:paraId="6C7C96AF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02ADA293" w14:textId="7A8631A6" w:rsidR="008F3FE5" w:rsidRPr="00A115C1" w:rsidRDefault="00527CDA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A115C1"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  <w:t>Costituzione Italiana</w:t>
      </w:r>
    </w:p>
    <w:p w14:paraId="623AF82D" w14:textId="6669248C" w:rsidR="004B5C4D" w:rsidRDefault="004B5C4D" w:rsidP="004B5C4D">
      <w:pPr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4" w:history="1">
        <w:r w:rsidRPr="004F0D54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https://www.normattiva.it/uri-res/N2Ls?urn:nir:stato:costituzione!vig=2023-08-07</w:t>
        </w:r>
      </w:hyperlink>
    </w:p>
    <w:p w14:paraId="3A68B7CE" w14:textId="72B915A0" w:rsidR="00527CDA" w:rsidRDefault="00527CDA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417F800E" w14:textId="5CCB6A0A" w:rsidR="00A115C1" w:rsidRDefault="00A115C1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L. 241/1990: “Nuove norme in materia di procedimento amministrativo e di diritto di accesso ai documenti amministrativi</w:t>
      </w:r>
    </w:p>
    <w:p w14:paraId="02AFEC69" w14:textId="34476875" w:rsidR="00A115C1" w:rsidRPr="00A115C1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5" w:history="1">
        <w:r w:rsidR="00A115C1" w:rsidRPr="00A115C1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https://www.normattiva.it/uri-res/N2Ls?urn:nir:stato:legge:1990-08-07;241</w:t>
        </w:r>
      </w:hyperlink>
    </w:p>
    <w:p w14:paraId="4B0F5569" w14:textId="77777777" w:rsidR="00A115C1" w:rsidRDefault="00A115C1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127C7C31" w14:textId="77777777" w:rsidR="00A115C1" w:rsidRPr="008F3FE5" w:rsidRDefault="00A115C1" w:rsidP="00A115C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L.104/1992: “Legge-quadro per l’assistenza, l’integrazione sociale e i diritti delle persone diversamente abili.</w:t>
      </w:r>
    </w:p>
    <w:p w14:paraId="7A8EA156" w14:textId="4045AF20" w:rsidR="00A115C1" w:rsidRPr="00A115C1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7"/>
          <w:lang w:eastAsia="it-IT"/>
        </w:rPr>
      </w:pPr>
      <w:hyperlink r:id="rId6" w:history="1">
        <w:r w:rsidR="00A115C1" w:rsidRPr="00A115C1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https://www.normattiva.it/uri-res/N2Ls?urn:nir:stato:legge:1992-02-05;104%21vig=2013-04-13</w:t>
        </w:r>
      </w:hyperlink>
    </w:p>
    <w:p w14:paraId="0A55F092" w14:textId="77777777" w:rsidR="00A115C1" w:rsidRPr="00A115C1" w:rsidRDefault="00A115C1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7"/>
          <w:lang w:eastAsia="it-IT"/>
        </w:rPr>
      </w:pPr>
    </w:p>
    <w:p w14:paraId="5D2D1B69" w14:textId="77777777" w:rsidR="00815CDB" w:rsidRPr="008F3FE5" w:rsidRDefault="00815CDB" w:rsidP="00815C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D.Lgs. 297/1994: “Approvazione del testo unico delle disposizioni legislative vigenti in materia di istruzione, relative alle scuole di ogni ordine e grado.</w:t>
      </w:r>
    </w:p>
    <w:p w14:paraId="6FE2DE4F" w14:textId="72848EDC" w:rsidR="00A115C1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7" w:history="1">
        <w:r w:rsidR="00815CDB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https://www.normattiva.it/uri-res/N2Ls?urn:nir:stato:decreto.legislativo:1994-04-16;297</w:t>
        </w:r>
      </w:hyperlink>
    </w:p>
    <w:p w14:paraId="0D92E336" w14:textId="77777777" w:rsidR="00815CDB" w:rsidRDefault="00815C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7EAD7927" w14:textId="1D6715D1" w:rsidR="00815CDB" w:rsidRPr="00815CDB" w:rsidRDefault="00815C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815CDB">
        <w:rPr>
          <w:rFonts w:ascii="Tahoma" w:hAnsi="Tahoma" w:cs="Tahoma"/>
          <w:b/>
          <w:bCs/>
          <w:sz w:val="27"/>
          <w:szCs w:val="27"/>
        </w:rPr>
        <w:t>L. 59/1997: "Delega al Governo per il conferimento di funzioni e compiti alle regioni ed enti locali, per la riforma della pubblica amministrazione e per la semplificazione amministrativa" (art. 21, relativo all'autonomia scolastica).</w:t>
      </w:r>
    </w:p>
    <w:p w14:paraId="7EDC2214" w14:textId="6CA38D58" w:rsidR="00815CD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8" w:history="1">
        <w:r w:rsidR="00815CDB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https://www.normattiva.it/uri-res/N2Ls?urn:nir:stato:legge:1997-03-15;59</w:t>
        </w:r>
      </w:hyperlink>
    </w:p>
    <w:p w14:paraId="62F5E88D" w14:textId="77777777" w:rsidR="00815CDB" w:rsidRDefault="00815C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3DA35403" w14:textId="77777777" w:rsidR="00662EDB" w:rsidRPr="008F3FE5" w:rsidRDefault="00662EDB" w:rsidP="00662ED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D.P.R. 275/1999: “Regolamento recante norme in materia di autonomia delle istituzioni scolastiche.</w:t>
      </w:r>
    </w:p>
    <w:p w14:paraId="4A2B9A08" w14:textId="6843F259" w:rsidR="00815CD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9" w:history="1">
        <w:r w:rsidR="00662EDB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https://www.normattiva.it/uri-res/N2Ls?urn:nir:stato:decreto.del.presidente.della.repubblica:1999-03-08;275%21vig=2013-04-13</w:t>
        </w:r>
      </w:hyperlink>
    </w:p>
    <w:p w14:paraId="0313FF8B" w14:textId="77777777" w:rsid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78ECF320" w14:textId="353811C8" w:rsid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430EE293" w14:textId="77777777" w:rsid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09AD7701" w14:textId="77777777" w:rsidR="00815CDB" w:rsidRPr="008F3FE5" w:rsidRDefault="00815C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51D6A8AF" w14:textId="6D79019A" w:rsidR="00662EDB" w:rsidRP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662EDB">
        <w:rPr>
          <w:rFonts w:ascii="Tahoma" w:hAnsi="Tahoma" w:cs="Tahoma"/>
          <w:b/>
          <w:bCs/>
          <w:sz w:val="27"/>
          <w:szCs w:val="27"/>
        </w:rPr>
        <w:lastRenderedPageBreak/>
        <w:t>L. 53/2003: "Delega al Governo per la definizione delle norme generali sull'istruzione e dei livelli essenziali delle prestazioni in materia di istruzione e formazione professionale" (Riforma Moratti) e decreti applicativi.</w:t>
      </w:r>
    </w:p>
    <w:p w14:paraId="02260697" w14:textId="13BDFB8B" w:rsidR="00662EDB" w:rsidRPr="00662ED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0" w:history="1">
        <w:r w:rsidR="00662EDB" w:rsidRPr="00662EDB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https://www.normattiva.it/uri-res/N2Ls?urn:nir:stato:legge:2003-03-28;53</w:t>
        </w:r>
      </w:hyperlink>
    </w:p>
    <w:p w14:paraId="099719BB" w14:textId="14ED8FC5" w:rsid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78B128E4" w14:textId="4BAC77E5" w:rsidR="00662EDB" w:rsidRP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662EDB">
        <w:rPr>
          <w:rFonts w:ascii="Tahoma" w:hAnsi="Tahoma" w:cs="Tahoma"/>
          <w:b/>
          <w:bCs/>
          <w:sz w:val="27"/>
          <w:szCs w:val="27"/>
        </w:rPr>
        <w:t>D.Lgs. 196/2003: “Codice in materia di protezione dei dati personali” (Legge sulla Privacy)</w:t>
      </w:r>
    </w:p>
    <w:p w14:paraId="65485D2A" w14:textId="5BF10A42" w:rsidR="00662EDB" w:rsidRPr="00662ED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1" w:history="1">
        <w:r w:rsidR="00662EDB" w:rsidRPr="00662EDB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https://www.normattiva.it/uri-res/N2Ls?urn:nir:stato:decreto.legislativo:2003-06-30;196</w:t>
        </w:r>
      </w:hyperlink>
    </w:p>
    <w:p w14:paraId="227BE0AB" w14:textId="77777777" w:rsidR="00662EDB" w:rsidRDefault="00662ED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2C4CB9BB" w14:textId="77777777" w:rsidR="00FC719F" w:rsidRPr="008F3FE5" w:rsidRDefault="00FC719F" w:rsidP="00FC71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D.Lgs. 82/2005: “Codice dell’amministrazione digitale (CAD)</w:t>
      </w:r>
    </w:p>
    <w:p w14:paraId="57D2AB25" w14:textId="069F2E37" w:rsidR="00FC719F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2" w:history="1">
        <w:r w:rsidR="00FC719F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https://www.normattiva.it/uri-res/N2Ls?urn:nir:stato:decreto.legislativo:2005-03-07;82</w:t>
        </w:r>
      </w:hyperlink>
    </w:p>
    <w:p w14:paraId="44147292" w14:textId="77777777" w:rsidR="00FC719F" w:rsidRPr="00FC719F" w:rsidRDefault="00FC719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6183F099" w14:textId="5F20FBB4" w:rsidR="00662EDB" w:rsidRPr="008C2124" w:rsidRDefault="008C2124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8C2124">
        <w:rPr>
          <w:rFonts w:ascii="Tahoma" w:hAnsi="Tahoma" w:cs="Tahoma"/>
          <w:b/>
          <w:bCs/>
          <w:sz w:val="27"/>
          <w:szCs w:val="27"/>
        </w:rPr>
        <w:t>D.P.R. 12 aprile 2006, n. 184: “Regolamento recante disciplina in materia di accesso ai documenti amministrativi”</w:t>
      </w:r>
    </w:p>
    <w:p w14:paraId="4F2E7EC0" w14:textId="035F9FE7" w:rsidR="00662ED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3" w:history="1">
        <w:r w:rsidR="008C2124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https://www.normattiva.it/uri-res/N2Ls?urn:nir:stato:decreto.del.presidente.della.repubblica:2006-04-12;184!vig=</w:t>
        </w:r>
      </w:hyperlink>
    </w:p>
    <w:p w14:paraId="65716444" w14:textId="77777777" w:rsidR="008C2124" w:rsidRPr="008C2124" w:rsidRDefault="008C2124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5BBBBF9C" w14:textId="77777777" w:rsidR="00E53EF0" w:rsidRPr="008F3FE5" w:rsidRDefault="00E53EF0" w:rsidP="00E53E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D.Lgs. 81/2008: “Attuazione dell’articolo 1 della L. 23/2007, in materia di tutela della salute e della sicurezza nei luoghi di lavoro.</w:t>
      </w:r>
    </w:p>
    <w:p w14:paraId="29688C40" w14:textId="7BDDB165" w:rsidR="00662EDB" w:rsidRDefault="00E53EF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4" w:history="1">
        <w:r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https://www.normattiva.it/uri-res/N2Ls?urn:nir:stato:decreto.legislativo:2008-04-09;81%21vig=2013-04-13</w:t>
        </w:r>
      </w:hyperlink>
    </w:p>
    <w:p w14:paraId="4CF63170" w14:textId="77777777" w:rsidR="00E53EF0" w:rsidRPr="00E53EF0" w:rsidRDefault="00E53EF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63F44981" w14:textId="282441F3" w:rsidR="00E53EF0" w:rsidRPr="002A6B5F" w:rsidRDefault="002A6B5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2A6B5F">
        <w:rPr>
          <w:rFonts w:ascii="Tahoma" w:hAnsi="Tahoma" w:cs="Tahoma"/>
          <w:b/>
          <w:bCs/>
          <w:sz w:val="27"/>
          <w:szCs w:val="27"/>
        </w:rPr>
        <w:t>L. 133/2008: "Conversione in legge, con modificazioni, del D.L. 112/2008, recante disposizioni urgenti per lo sviluppo economico, la semplificazione, la competitività, la stabilizzazione della finanza pubblica e la perequazione tributaria".</w:t>
      </w:r>
    </w:p>
    <w:p w14:paraId="0A1F3DE4" w14:textId="6A5A313D" w:rsidR="00E53EF0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5" w:history="1">
        <w:r w:rsidR="002A6B5F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https://www.normattiva.it/uri-res/N2Ls?urn:nir:stato:legge:2008-08-06;133</w:t>
        </w:r>
      </w:hyperlink>
    </w:p>
    <w:p w14:paraId="3D973FB6" w14:textId="77777777" w:rsidR="002A6B5F" w:rsidRPr="002A6B5F" w:rsidRDefault="002A6B5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76F63DBF" w14:textId="195A6AA6" w:rsidR="00E53EF0" w:rsidRPr="00062D6B" w:rsidRDefault="00062D6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062D6B">
        <w:rPr>
          <w:rFonts w:ascii="Tahoma" w:hAnsi="Tahoma" w:cs="Tahoma"/>
          <w:b/>
          <w:bCs/>
          <w:sz w:val="27"/>
          <w:szCs w:val="27"/>
        </w:rPr>
        <w:t>L. 169/2008: "Conversione in legge, con modificazioni, del D.L. 137/2008 recante disposizioni urgenti in materia di istruzione e università" (Riforma Gelmini).</w:t>
      </w:r>
    </w:p>
    <w:p w14:paraId="034332A6" w14:textId="08E792CD" w:rsidR="00062D6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6" w:history="1">
        <w:r w:rsidR="00062D6B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https://www.normattiva.it/uri-res/N2Ls?urn:nir:stato:legge:2008-10-30;169%21vig=</w:t>
        </w:r>
      </w:hyperlink>
    </w:p>
    <w:p w14:paraId="569297B6" w14:textId="77777777" w:rsidR="00062D6B" w:rsidRPr="00062D6B" w:rsidRDefault="00062D6B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404BE6CA" w14:textId="00FD9379" w:rsidR="00062D6B" w:rsidRPr="00E53637" w:rsidRDefault="00E53637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E53637">
        <w:rPr>
          <w:rFonts w:ascii="Tahoma" w:hAnsi="Tahoma" w:cs="Tahoma"/>
          <w:b/>
          <w:bCs/>
          <w:sz w:val="27"/>
          <w:szCs w:val="27"/>
        </w:rPr>
        <w:t>D.Lgs. 106/2009: "Disposizioni integrative e correttive del D.Lgs. 81/2008, in materia di tutela della salute e della sicurezza nei luoghi di lavoro".</w:t>
      </w:r>
    </w:p>
    <w:p w14:paraId="7B35D801" w14:textId="2CD900E7" w:rsidR="00E53637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7" w:history="1">
        <w:r w:rsidR="00454D6D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https://www.normattiva.it/uri-res/N2Ls?urn:nir:stato:decreto.legislativo:2009-08-03;106</w:t>
        </w:r>
      </w:hyperlink>
    </w:p>
    <w:p w14:paraId="5291B798" w14:textId="77777777" w:rsidR="001772DD" w:rsidRPr="008F3FE5" w:rsidRDefault="001772DD" w:rsidP="001772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lastRenderedPageBreak/>
        <w:t>D.Lgs. 150/2009: “Attuazione della L. 15/2009, in materia di ottimizzazione della produttività del lavoro pubblico e di efficienza e trasparenza delle pubbliche amministrazioni – Riforma Brunetta</w:t>
      </w:r>
    </w:p>
    <w:p w14:paraId="4A6D2844" w14:textId="6B1F2635" w:rsidR="00454D6D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8" w:history="1">
        <w:r w:rsidR="001772DD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https://www.normattiva.it/uri-res/N2Ls?urn:nir:stato:decreto.legislativo:2009-10-27;150</w:t>
        </w:r>
      </w:hyperlink>
    </w:p>
    <w:p w14:paraId="5F79436F" w14:textId="77777777" w:rsidR="001772DD" w:rsidRPr="00E53637" w:rsidRDefault="001772D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604C258C" w14:textId="1834F26E" w:rsidR="00062D6B" w:rsidRPr="00A26C08" w:rsidRDefault="00A26C08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A26C08">
        <w:rPr>
          <w:rFonts w:ascii="Tahoma" w:hAnsi="Tahoma" w:cs="Tahoma"/>
          <w:b/>
          <w:bCs/>
          <w:sz w:val="27"/>
          <w:szCs w:val="27"/>
        </w:rPr>
        <w:t>DPR 20 marzo 2009, n. 81: Norme per la riorganizzazione della rete scolastica e il razionale ed efficace utilizzo delle risorse umane della scuola, ai sensi dell'articolo 64, comma 4, del decreto-legge 25 giugno 2008, n. 112, convertito, con modificazioni, dalla legge 6 agosto 2008, n. 133</w:t>
      </w:r>
    </w:p>
    <w:p w14:paraId="0E69DF48" w14:textId="43CDFD03" w:rsidR="00062D6B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19" w:history="1">
        <w:r w:rsidR="00A26C08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https://www.normattiva.it/uri-res/N2Ls?urn:nir:stato:decreto.del.presidente.della.repubblica:2009-03-20;81!vig=2023-08-07</w:t>
        </w:r>
      </w:hyperlink>
    </w:p>
    <w:p w14:paraId="678C9147" w14:textId="77777777" w:rsidR="00A26C08" w:rsidRPr="00A26C08" w:rsidRDefault="00A26C08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086D1888" w14:textId="202E1F43" w:rsidR="00062D6B" w:rsidRPr="00A26C08" w:rsidRDefault="00A26C08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A26C08">
        <w:rPr>
          <w:rFonts w:ascii="Tahoma" w:hAnsi="Tahoma" w:cs="Tahoma"/>
          <w:b/>
          <w:bCs/>
          <w:sz w:val="27"/>
          <w:szCs w:val="27"/>
        </w:rPr>
        <w:t xml:space="preserve">DPR 20 marzo 2009, n. 89: </w:t>
      </w:r>
      <w:r w:rsidRPr="00A26C08">
        <w:rPr>
          <w:rFonts w:ascii="Tahoma" w:hAnsi="Tahoma" w:cs="Tahoma"/>
          <w:sz w:val="27"/>
          <w:szCs w:val="27"/>
        </w:rPr>
        <w:t>Revisione dell'assetto ordinamentale, organizzativo e didattico della scuola dell'infanzia e del primo ciclo di istruzione ai sensi dell'articolo 64, comma 4, del decreto-legge 25 giugno 2008, n. 112, convertito, con modificazioni, dalla legge 6 agosto 2008, n. 133.</w:t>
      </w:r>
    </w:p>
    <w:p w14:paraId="65FEAFD1" w14:textId="30B3F99B" w:rsidR="00A26C08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0" w:history="1">
        <w:r w:rsidR="00A26C08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https://www.normattiva.it/uri-res/N2Ls?urn:nir:stato:decreto.del.presidente.della.repubblica:2009-03-20;89!vig=2023-08-07</w:t>
        </w:r>
      </w:hyperlink>
    </w:p>
    <w:p w14:paraId="62868048" w14:textId="58B0088E" w:rsidR="00A26C08" w:rsidRDefault="00A26C08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744502FA" w14:textId="7C5BDA83" w:rsidR="00A26C08" w:rsidRPr="00471C34" w:rsidRDefault="00471C34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471C34">
        <w:rPr>
          <w:rFonts w:ascii="Tahoma" w:hAnsi="Tahoma" w:cs="Tahoma"/>
          <w:b/>
          <w:bCs/>
          <w:sz w:val="27"/>
          <w:szCs w:val="27"/>
        </w:rPr>
        <w:t>Legge 8 ottobre 2010, n. 170: Nuove norme in materia di disturbi specifici di apprendimento in ambito scolastico</w:t>
      </w:r>
    </w:p>
    <w:p w14:paraId="0EF8123F" w14:textId="21378EBD" w:rsidR="00A26C08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1" w:history="1">
        <w:r w:rsidR="00471C34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https://www.normattiva.it/uri-res/N2Ls?urn:nir:stato:legge:2010-10-08;170!vig=2023-08-07</w:t>
        </w:r>
      </w:hyperlink>
    </w:p>
    <w:p w14:paraId="033AA3AE" w14:textId="77777777" w:rsidR="00471C34" w:rsidRPr="00A26C08" w:rsidRDefault="00471C34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43DD7650" w14:textId="76574046" w:rsidR="002A6B5F" w:rsidRPr="00C549DE" w:rsidRDefault="00C549D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C549DE">
        <w:rPr>
          <w:rFonts w:ascii="Tahoma" w:hAnsi="Tahoma" w:cs="Tahoma"/>
          <w:b/>
          <w:bCs/>
          <w:sz w:val="27"/>
          <w:szCs w:val="27"/>
        </w:rPr>
        <w:t>D.Lgs. 235/2010: "Modifiche ed integrazioni al D. Lgs. 82/2005, recante Codice dell'amministrazione digitale, a norma dell'articolo 33 della L. 69/2009" - Nuovo CAD</w:t>
      </w:r>
    </w:p>
    <w:p w14:paraId="5A59BC2A" w14:textId="6E30955D" w:rsidR="00C549DE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2" w:history="1">
        <w:r w:rsidR="00C549DE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https://www.normattiva.it/uri-res/N2Ls?urn:nir:stato:decreto.legislativo:2010-12-30;235%21vig=2013-04-13</w:t>
        </w:r>
      </w:hyperlink>
    </w:p>
    <w:p w14:paraId="64788E18" w14:textId="77777777" w:rsidR="00C549DE" w:rsidRPr="00C549DE" w:rsidRDefault="00C549D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7D65FA1D" w14:textId="03929F23" w:rsidR="00C549DE" w:rsidRP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ED585E">
        <w:rPr>
          <w:rFonts w:ascii="Tahoma" w:hAnsi="Tahoma" w:cs="Tahoma"/>
          <w:b/>
          <w:bCs/>
          <w:sz w:val="27"/>
          <w:szCs w:val="27"/>
        </w:rPr>
        <w:t>L. 183/2011: "Disposizioni per la formazione del bilancio annuale e pluriennale dello Stato - Legge di stabilità 2012" (Semplificazione).</w:t>
      </w:r>
    </w:p>
    <w:p w14:paraId="46D6D308" w14:textId="4909E435" w:rsidR="00ED585E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3" w:history="1">
        <w:r w:rsidR="00ED585E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https://www.normattiva.it/uri-res/N2Ls?urn:nir:stato:legge:2011-11-12;183</w:t>
        </w:r>
      </w:hyperlink>
    </w:p>
    <w:p w14:paraId="0CA87213" w14:textId="77777777" w:rsidR="00ED585E" w:rsidRP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2A6A58F7" w14:textId="4CE3CB9B" w:rsid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5A06C4E9" w14:textId="50BD030C" w:rsid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7E2ACC7B" w14:textId="4AF384D1" w:rsid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7B3B22C2" w14:textId="44C273D8" w:rsid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72E2F3EA" w14:textId="77777777" w:rsidR="00ED585E" w:rsidRDefault="00ED585E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1FDED918" w14:textId="5A917FDF" w:rsidR="00C549DE" w:rsidRPr="002B4703" w:rsidRDefault="002B4703" w:rsidP="008F3FE5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7"/>
          <w:szCs w:val="27"/>
        </w:rPr>
      </w:pPr>
      <w:r w:rsidRPr="002B4703">
        <w:rPr>
          <w:rFonts w:ascii="Tahoma" w:hAnsi="Tahoma" w:cs="Tahoma"/>
          <w:b/>
          <w:bCs/>
          <w:sz w:val="27"/>
          <w:szCs w:val="27"/>
        </w:rPr>
        <w:lastRenderedPageBreak/>
        <w:t>D.L. 95/2012: "Disposizioni urgenti per la revisione della spesa pubblica con invarianza dei servizi ai cittadini (nonché misure di rafforzamento patrimoniale delle imprese del settore bancario)" - Spending review.</w:t>
      </w:r>
    </w:p>
    <w:p w14:paraId="1AE37378" w14:textId="3031EDE6" w:rsidR="002B4703" w:rsidRDefault="004B5C4D" w:rsidP="008F3FE5">
      <w:pPr>
        <w:shd w:val="clear" w:color="auto" w:fill="FFFFFF"/>
        <w:spacing w:after="0" w:line="240" w:lineRule="auto"/>
        <w:rPr>
          <w:rFonts w:ascii="Tahoma" w:hAnsi="Tahoma" w:cs="Tahoma"/>
          <w:sz w:val="27"/>
          <w:szCs w:val="27"/>
        </w:rPr>
      </w:pPr>
      <w:hyperlink r:id="rId24" w:history="1">
        <w:r w:rsidR="002B4703" w:rsidRPr="005F298E">
          <w:rPr>
            <w:rStyle w:val="Collegamentoipertestuale"/>
            <w:rFonts w:ascii="Tahoma" w:hAnsi="Tahoma" w:cs="Tahoma"/>
            <w:sz w:val="27"/>
            <w:szCs w:val="27"/>
          </w:rPr>
          <w:t>https://www.normattiva.it/uri-res/N2Ls?urn:nir:stato:decreto.legge:2012-07-06;95%21vig=2013-04-13</w:t>
        </w:r>
      </w:hyperlink>
    </w:p>
    <w:p w14:paraId="333E0F61" w14:textId="77777777" w:rsidR="002B4703" w:rsidRDefault="002B4703" w:rsidP="008F3FE5">
      <w:pPr>
        <w:shd w:val="clear" w:color="auto" w:fill="FFFFFF"/>
        <w:spacing w:after="0" w:line="240" w:lineRule="auto"/>
        <w:rPr>
          <w:rFonts w:ascii="Tahoma" w:hAnsi="Tahoma" w:cs="Tahoma"/>
          <w:sz w:val="27"/>
          <w:szCs w:val="27"/>
        </w:rPr>
      </w:pPr>
    </w:p>
    <w:p w14:paraId="232CD82E" w14:textId="77777777" w:rsidR="002B4703" w:rsidRPr="002B4703" w:rsidRDefault="002B4703" w:rsidP="008F3FE5">
      <w:pPr>
        <w:shd w:val="clear" w:color="auto" w:fill="FFFFFF"/>
        <w:spacing w:after="0" w:line="240" w:lineRule="auto"/>
        <w:rPr>
          <w:rFonts w:ascii="Tahoma" w:hAnsi="Tahoma" w:cs="Tahoma"/>
          <w:sz w:val="27"/>
          <w:szCs w:val="27"/>
        </w:rPr>
      </w:pPr>
    </w:p>
    <w:p w14:paraId="76F8EFC9" w14:textId="0073F92A" w:rsidR="002B4703" w:rsidRPr="002B4703" w:rsidRDefault="002B4703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2B4703">
        <w:rPr>
          <w:rFonts w:ascii="Tahoma" w:hAnsi="Tahoma" w:cs="Tahoma"/>
          <w:b/>
          <w:bCs/>
          <w:sz w:val="27"/>
          <w:szCs w:val="27"/>
        </w:rPr>
        <w:t>L. 134/2012: "Conversione in legge, con modificazioni, del D.L. 83/2012, recante misure urgenti per la crescita del Paese" (articolo 18).</w:t>
      </w:r>
    </w:p>
    <w:p w14:paraId="6C92AF39" w14:textId="7C15CCAD" w:rsidR="002B4703" w:rsidRPr="002B4703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5" w:history="1">
        <w:r w:rsidR="002B4703" w:rsidRPr="002B4703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https://www.normattiva.it/uri-res/N2Ls?urn:nir:stato:legge:2012-08-07;134</w:t>
        </w:r>
      </w:hyperlink>
    </w:p>
    <w:p w14:paraId="6755F63F" w14:textId="77777777" w:rsidR="002B4703" w:rsidRDefault="002B4703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348EDCA4" w14:textId="77777777" w:rsidR="004E47A2" w:rsidRPr="008F3FE5" w:rsidRDefault="004E47A2" w:rsidP="004E47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L. 190/2012: “Disposizioni per la prevenzione e la repressione della corruzione e dell’illegalità nella pubblica amministrazione.</w:t>
      </w:r>
    </w:p>
    <w:p w14:paraId="3EE5587D" w14:textId="519A99F8" w:rsidR="002B4703" w:rsidRPr="004E47A2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6" w:history="1">
        <w:r w:rsidR="004E47A2" w:rsidRPr="004E47A2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https://www.normattiva.it/uri-res/N2Ls?urn:nir:stato:legge:2012-11-06;190</w:t>
        </w:r>
      </w:hyperlink>
    </w:p>
    <w:p w14:paraId="4438C0B9" w14:textId="77777777" w:rsidR="004E47A2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3C28B0BA" w14:textId="4BFC780E" w:rsidR="002B4703" w:rsidRPr="004E47A2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4E47A2">
        <w:rPr>
          <w:rFonts w:ascii="Tahoma" w:hAnsi="Tahoma" w:cs="Tahoma"/>
          <w:b/>
          <w:bCs/>
          <w:sz w:val="27"/>
          <w:szCs w:val="27"/>
        </w:rPr>
        <w:t>L. 221/2012: "Conversione in legge, con modificazioni, del D.L. 179/2012 (Sviluppo bis - Crescita 2.0), recante ulteriori misure urgenti per la crescita del Paese".</w:t>
      </w:r>
    </w:p>
    <w:p w14:paraId="525AA65F" w14:textId="03B8F875" w:rsidR="004E47A2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7" w:history="1">
        <w:r w:rsidR="004E47A2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https://www.normattiva.it/uri-res/N2Ls?urn:nir:stato:legge:2012-12-17;221</w:t>
        </w:r>
      </w:hyperlink>
    </w:p>
    <w:p w14:paraId="631965F6" w14:textId="77777777" w:rsidR="004E47A2" w:rsidRPr="004E47A2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</w:p>
    <w:p w14:paraId="7479D0F9" w14:textId="4D5D83E1" w:rsidR="004E47A2" w:rsidRPr="004E47A2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4E47A2">
        <w:rPr>
          <w:rFonts w:ascii="Tahoma" w:hAnsi="Tahoma" w:cs="Tahoma"/>
          <w:b/>
          <w:bCs/>
          <w:sz w:val="27"/>
          <w:szCs w:val="27"/>
        </w:rPr>
        <w:t>D.M. 254/2012: "Regolamento recante indicazioni nazionali per il curricolo della scuola dell'infanzia e del primo ciclo d'istruzione, a norma dell'articolo 1, comma 4, del D.P.R. 89/2009".</w:t>
      </w:r>
    </w:p>
    <w:p w14:paraId="00C84930" w14:textId="2634A8DD" w:rsidR="004E47A2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lang w:eastAsia="it-IT"/>
        </w:rPr>
      </w:pPr>
      <w:hyperlink r:id="rId28" w:history="1">
        <w:r w:rsidR="004E47A2" w:rsidRPr="005F298E">
          <w:rPr>
            <w:rStyle w:val="Collegamentoipertestuale"/>
            <w:rFonts w:ascii="Tahoma" w:eastAsia="Times New Roman" w:hAnsi="Tahoma" w:cs="Tahoma"/>
            <w:sz w:val="27"/>
            <w:lang w:eastAsia="it-IT"/>
          </w:rPr>
          <w:t>https://www.normattiva.it/uri-res/N2Ls?urn:nir:ministero.istruzione.universita.e.ricerca:decreto:2012-11-16;254%21vig=</w:t>
        </w:r>
      </w:hyperlink>
    </w:p>
    <w:p w14:paraId="1803EC8E" w14:textId="77777777" w:rsidR="002B4703" w:rsidRDefault="002B4703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</w:pPr>
    </w:p>
    <w:p w14:paraId="5A42A390" w14:textId="45C17313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L. 33/2013 - “Riordino della disciplina riguardante gli obblighi di pubblicità, trasparenza e diffusione di informazioni da parte delle pubbliche amministrazioni.</w:t>
      </w:r>
    </w:p>
    <w:p w14:paraId="68F4C6C5" w14:textId="201CFD3A" w:rsidR="008F3FE5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29" w:history="1">
        <w:r w:rsidR="004E47A2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https://www.normattiva.it/uri-res/N2Ls?urn:nir:stato:decreto.legislativo:2013-03-14;33</w:t>
        </w:r>
      </w:hyperlink>
    </w:p>
    <w:p w14:paraId="12CD3E67" w14:textId="66647FEF" w:rsidR="004E47A2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388CCE6A" w14:textId="76CE9E65" w:rsidR="004E47A2" w:rsidRPr="00E54872" w:rsidRDefault="00E5487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E54872">
        <w:rPr>
          <w:rFonts w:ascii="Tahoma" w:hAnsi="Tahoma" w:cs="Tahoma"/>
          <w:b/>
          <w:bCs/>
          <w:sz w:val="27"/>
          <w:szCs w:val="27"/>
        </w:rPr>
        <w:t>DPR_16 aprile 2013, n.62: Codice comportamento dipendenti pubblici (rimodulato dal DPR 13 giugno 2023, n. 81)</w:t>
      </w:r>
    </w:p>
    <w:p w14:paraId="117A7412" w14:textId="5E926899" w:rsidR="008F3FE5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0" w:history="1">
        <w:r w:rsidR="00E54872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https://www.normattiva.it/uri-res/N2Ls?urn:nir:stato:decreto.del.presidente.della.repubblica:2013-04-16;62!vig=2023-07-22</w:t>
        </w:r>
      </w:hyperlink>
    </w:p>
    <w:p w14:paraId="01D59AA4" w14:textId="77777777" w:rsidR="00E54872" w:rsidRDefault="00E5487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552ACF8F" w14:textId="6FE9514F" w:rsidR="004E47A2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64E14121" w14:textId="77777777" w:rsidR="004E47A2" w:rsidRPr="008F3FE5" w:rsidRDefault="004E47A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17847302" w14:textId="0F69E7EA" w:rsidR="008F3FE5" w:rsidRPr="002A61F1" w:rsidRDefault="002A61F1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2A61F1">
        <w:rPr>
          <w:rFonts w:ascii="Tahoma" w:hAnsi="Tahoma" w:cs="Tahoma"/>
          <w:b/>
          <w:bCs/>
          <w:sz w:val="27"/>
          <w:szCs w:val="27"/>
        </w:rPr>
        <w:lastRenderedPageBreak/>
        <w:t>LEGGE 13 luglio 2015, n. 107: Riforma del sistema nazionale di istruzione e formazione e delega per il riordino delle disposizioni legislative vigenti.</w:t>
      </w:r>
    </w:p>
    <w:p w14:paraId="57224643" w14:textId="6E9E410E" w:rsidR="002A61F1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1" w:history="1">
        <w:r w:rsidR="002A61F1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https://www.normattiva.it/uri-res/N2Ls?urn:nir:stato:legge:2015-07-13;107!vig=2023-08-07</w:t>
        </w:r>
      </w:hyperlink>
    </w:p>
    <w:p w14:paraId="4A438F7F" w14:textId="77777777" w:rsidR="002A61F1" w:rsidRPr="008F3FE5" w:rsidRDefault="002A61F1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4F3CDA02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Regolamento UE 679/2016 (GDPR)</w:t>
      </w:r>
    </w:p>
    <w:p w14:paraId="2E742B43" w14:textId="66047D2E" w:rsidR="008F3FE5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2" w:history="1">
        <w:r w:rsidR="002A61F1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https://eur-lex.europa.eu/legal-content/IT/TXT/HTML/?uri=CELEX:32016R0679</w:t>
        </w:r>
      </w:hyperlink>
    </w:p>
    <w:p w14:paraId="252AA79D" w14:textId="77777777" w:rsidR="002A61F1" w:rsidRDefault="002A61F1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030F2F77" w14:textId="410E4BD5" w:rsidR="002A61F1" w:rsidRPr="00C82446" w:rsidRDefault="00C82446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C82446">
        <w:rPr>
          <w:rFonts w:ascii="Tahoma" w:hAnsi="Tahoma" w:cs="Tahoma"/>
          <w:b/>
          <w:bCs/>
          <w:sz w:val="27"/>
          <w:szCs w:val="27"/>
        </w:rPr>
        <w:t>DECRETO LEGISLATIVO 13 aprile 2017, n. 62: Norme in materia di valutazione e certificazione delle competenze nel primo ciclo ed esami di Stato, a norma dell'articolo 1, commi 180 e 181, lettera i), della legge 13 luglio 2015, n. 107.</w:t>
      </w:r>
    </w:p>
    <w:p w14:paraId="2B0895A4" w14:textId="453B91A2" w:rsidR="00C82446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3" w:history="1">
        <w:r w:rsidR="00C82446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https://www.normattiva.it/uri-res/N2Ls?urn:nir:stato:decreto.legislativo:2017-04-13;62!vig=2023-08-07</w:t>
        </w:r>
      </w:hyperlink>
    </w:p>
    <w:p w14:paraId="59BA51E9" w14:textId="77777777" w:rsidR="00C82446" w:rsidRDefault="00C82446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4DDB707C" w14:textId="1D560442" w:rsidR="00C82446" w:rsidRPr="00CF72C0" w:rsidRDefault="00CF72C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CF72C0">
        <w:rPr>
          <w:rFonts w:ascii="Tahoma" w:hAnsi="Tahoma" w:cs="Tahoma"/>
          <w:b/>
          <w:bCs/>
          <w:sz w:val="27"/>
          <w:szCs w:val="27"/>
        </w:rPr>
        <w:t>D. Lgs 13 aprile 2017, n. 66: Norme per la promozione dell'inclusione scolastica degli studenti con disabilità, a norma dell'articolo 1, commi 180 e 181, lettera c), della legge 13 luglio 2015, n. 107.</w:t>
      </w:r>
    </w:p>
    <w:p w14:paraId="55E8399B" w14:textId="5D1FE754" w:rsidR="00C82446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4" w:history="1">
        <w:r w:rsidR="00CF72C0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https://www.normattiva.it/uri-res/N2Ls?urn:nir:stato:decreto.legislativo:2017-04-13;66!vig=2023-08-07</w:t>
        </w:r>
      </w:hyperlink>
    </w:p>
    <w:p w14:paraId="44DC84F3" w14:textId="77777777" w:rsidR="00CF72C0" w:rsidRDefault="00CF72C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006FA302" w14:textId="5FF81AA9" w:rsidR="002A61F1" w:rsidRPr="00CF72C0" w:rsidRDefault="00CF72C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CF72C0">
        <w:rPr>
          <w:rFonts w:ascii="Tahoma" w:hAnsi="Tahoma" w:cs="Tahoma"/>
          <w:b/>
          <w:bCs/>
          <w:sz w:val="27"/>
          <w:szCs w:val="27"/>
        </w:rPr>
        <w:t>LEGGE 29 maggio 2017, n. 71: Disposizioni a tutela dei minori per la prevenzione ed il contrasto del fenomeno del cyberbullismo</w:t>
      </w:r>
    </w:p>
    <w:p w14:paraId="39AC6283" w14:textId="67703F84" w:rsidR="008F3FE5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5" w:history="1">
        <w:r w:rsidR="00CF72C0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https://www.normattiva.it/uri-res/N2Ls?urn:nir:stato:legge:2017-05-29;71!vig=2023-08-07</w:t>
        </w:r>
      </w:hyperlink>
    </w:p>
    <w:p w14:paraId="59170C1A" w14:textId="77777777" w:rsidR="00CF72C0" w:rsidRDefault="00CF72C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0304D162" w14:textId="77777777" w:rsidR="00C51F42" w:rsidRPr="008F3FE5" w:rsidRDefault="00C51F42" w:rsidP="00C51F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8F3FE5">
        <w:rPr>
          <w:rFonts w:ascii="Tahoma" w:eastAsia="Times New Roman" w:hAnsi="Tahoma" w:cs="Tahoma"/>
          <w:b/>
          <w:bCs/>
          <w:color w:val="19191A"/>
          <w:sz w:val="27"/>
          <w:lang w:eastAsia="it-IT"/>
        </w:rPr>
        <w:t>Decreto Interministeriale 28/8/2018, N. 129 - Regolamento recante istruzioni generali sulla gestione amministrativo-contabile delle istituzioni scolastiche, ai sensi dell’articolo 1, comma 143, della legge 13 luglio 2015, n. 107. (18G00155)</w:t>
      </w:r>
    </w:p>
    <w:p w14:paraId="5CB5F0C1" w14:textId="172ECE7F" w:rsidR="00CF72C0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6" w:history="1">
        <w:r w:rsidR="00C51F42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https://www.gazzettaufficiale.it/eli/id/2018/11/16/18G00155/sg</w:t>
        </w:r>
      </w:hyperlink>
    </w:p>
    <w:p w14:paraId="7D6D9E55" w14:textId="77777777" w:rsidR="00C51F42" w:rsidRDefault="00C51F42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1DC119BE" w14:textId="6D1B1E17" w:rsidR="00CF72C0" w:rsidRPr="00C5000F" w:rsidRDefault="00C5000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C5000F">
        <w:rPr>
          <w:rFonts w:ascii="Tahoma" w:hAnsi="Tahoma" w:cs="Tahoma"/>
          <w:b/>
          <w:bCs/>
          <w:sz w:val="27"/>
          <w:szCs w:val="27"/>
        </w:rPr>
        <w:t xml:space="preserve">D. Lgs 10 marzo 2023, n. 24 </w:t>
      </w:r>
      <w:r w:rsidRPr="00C5000F">
        <w:rPr>
          <w:rFonts w:ascii="Tahoma" w:hAnsi="Tahoma" w:cs="Tahoma"/>
          <w:b/>
          <w:bCs/>
          <w:i/>
          <w:iCs/>
          <w:sz w:val="27"/>
          <w:szCs w:val="27"/>
        </w:rPr>
        <w:t xml:space="preserve">“Attuazione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nazionali” </w:t>
      </w:r>
      <w:r w:rsidRPr="00C5000F">
        <w:rPr>
          <w:rFonts w:ascii="Tahoma" w:hAnsi="Tahoma" w:cs="Tahoma"/>
          <w:b/>
          <w:bCs/>
          <w:sz w:val="27"/>
          <w:szCs w:val="27"/>
        </w:rPr>
        <w:t xml:space="preserve">- </w:t>
      </w:r>
      <w:proofErr w:type="spellStart"/>
      <w:r w:rsidRPr="00C5000F">
        <w:rPr>
          <w:rFonts w:ascii="Tahoma" w:hAnsi="Tahoma" w:cs="Tahoma"/>
          <w:b/>
          <w:bCs/>
          <w:sz w:val="27"/>
          <w:szCs w:val="27"/>
        </w:rPr>
        <w:t>Wistleblowing</w:t>
      </w:r>
      <w:proofErr w:type="spellEnd"/>
    </w:p>
    <w:p w14:paraId="4DFEDE6F" w14:textId="51846D89" w:rsidR="00CF72C0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7" w:history="1">
        <w:r w:rsidR="00C5000F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https://www.normattiva.it/uri-res/N2Ls?urn:nir:stato:decreto.legislativo:2023-03-10;24!vig=2023-07-17</w:t>
        </w:r>
      </w:hyperlink>
    </w:p>
    <w:p w14:paraId="5DE49B08" w14:textId="77777777" w:rsidR="00C5000F" w:rsidRDefault="00C5000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5E981267" w14:textId="244B6232" w:rsidR="00CF72C0" w:rsidRDefault="00CF72C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1E917BBB" w14:textId="77777777" w:rsidR="000552FF" w:rsidRPr="000552FF" w:rsidRDefault="000552FF" w:rsidP="000552FF">
      <w:pPr>
        <w:pStyle w:val="Default"/>
        <w:rPr>
          <w:rFonts w:ascii="Tahoma" w:hAnsi="Tahoma" w:cs="Tahoma"/>
          <w:b/>
          <w:bCs/>
          <w:sz w:val="27"/>
          <w:szCs w:val="27"/>
        </w:rPr>
      </w:pPr>
      <w:r w:rsidRPr="000552FF">
        <w:rPr>
          <w:rFonts w:ascii="Tahoma" w:hAnsi="Tahoma" w:cs="Tahoma"/>
          <w:b/>
          <w:bCs/>
          <w:sz w:val="27"/>
          <w:szCs w:val="27"/>
        </w:rPr>
        <w:lastRenderedPageBreak/>
        <w:t xml:space="preserve">D. Lgs. 31 marzo 2023, n. 36 – </w:t>
      </w:r>
      <w:r w:rsidRPr="000552FF">
        <w:rPr>
          <w:rFonts w:ascii="Tahoma" w:hAnsi="Tahoma" w:cs="Tahoma"/>
          <w:b/>
          <w:bCs/>
          <w:i/>
          <w:iCs/>
          <w:sz w:val="27"/>
          <w:szCs w:val="27"/>
        </w:rPr>
        <w:t xml:space="preserve">“Codice dei contratti pubblici in attuazione dell'articolo 1 della legge 21 giugno 2022, n. 78, recante delega al Governo in materia di contratti pubblici” </w:t>
      </w:r>
    </w:p>
    <w:p w14:paraId="7B02E1BE" w14:textId="5AA9F58C" w:rsidR="00C5000F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8" w:history="1">
        <w:r w:rsidR="000552FF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https://www.normattiva.it/uri-res/N2Ls?urn:nir:stato:decreto.legislativo:2023-03-31;36!vig=2023-07-15</w:t>
        </w:r>
      </w:hyperlink>
    </w:p>
    <w:p w14:paraId="0254EB76" w14:textId="77777777" w:rsidR="000552FF" w:rsidRDefault="000552F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44735A20" w14:textId="77777777" w:rsidR="000552FF" w:rsidRPr="000552FF" w:rsidRDefault="000552FF" w:rsidP="000552FF">
      <w:pPr>
        <w:pStyle w:val="Default"/>
        <w:rPr>
          <w:rFonts w:ascii="Tahoma" w:hAnsi="Tahoma" w:cs="Tahoma"/>
          <w:b/>
          <w:bCs/>
          <w:sz w:val="27"/>
          <w:szCs w:val="27"/>
        </w:rPr>
      </w:pPr>
      <w:r w:rsidRPr="000552FF">
        <w:rPr>
          <w:rFonts w:ascii="Tahoma" w:hAnsi="Tahoma" w:cs="Tahoma"/>
          <w:b/>
          <w:bCs/>
          <w:sz w:val="27"/>
          <w:szCs w:val="27"/>
        </w:rPr>
        <w:t xml:space="preserve">DPR 13 giugno 2023, n 81: Regolamento concernente modifiche al decreto del Presidente della Repubblica 16 aprile 2013, n. 62, recante: «Codice di comportamento dei dipendenti pubblici, a norma dell'articolo 54 del decreto legislativo 30 marzo 2001, n. 165» </w:t>
      </w:r>
    </w:p>
    <w:p w14:paraId="1CB69396" w14:textId="392CAB7C" w:rsidR="00C5000F" w:rsidRDefault="004B5C4D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39" w:history="1">
        <w:r w:rsidR="000552FF" w:rsidRPr="005F298E">
          <w:rPr>
            <w:rStyle w:val="Collegamentoipertestuale"/>
            <w:rFonts w:ascii="Tahoma" w:eastAsia="Times New Roman" w:hAnsi="Tahoma" w:cs="Tahoma"/>
            <w:sz w:val="27"/>
            <w:szCs w:val="27"/>
            <w:lang w:eastAsia="it-IT"/>
          </w:rPr>
          <w:t>https://www.normattiva.it/uri-res/N2Ls?urn:nir:stato:decreto.del.presidente.della.repubblica:2023-06-13;81!vig=2023-07-22</w:t>
        </w:r>
      </w:hyperlink>
    </w:p>
    <w:p w14:paraId="1B83ECDA" w14:textId="77777777" w:rsidR="000552FF" w:rsidRDefault="000552F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65BF1EEE" w14:textId="296A9470" w:rsidR="00C5000F" w:rsidRDefault="00C5000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78CD6639" w14:textId="259690A1" w:rsidR="00C5000F" w:rsidRDefault="00C5000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1C37343A" w14:textId="77777777" w:rsidR="00C5000F" w:rsidRDefault="00C5000F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2133AD85" w14:textId="77777777" w:rsidR="00CF72C0" w:rsidRPr="008F3FE5" w:rsidRDefault="00CF72C0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65F92317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21C41C5F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36FB9082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6BE38C7D" w14:textId="77777777" w:rsidR="008F3FE5" w:rsidRPr="008F3FE5" w:rsidRDefault="008F3FE5" w:rsidP="008F3FE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716FBC58" w14:textId="77777777" w:rsidR="0027748A" w:rsidRDefault="0027748A"/>
    <w:sectPr w:rsidR="0027748A" w:rsidSect="00277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E5"/>
    <w:rsid w:val="000552FF"/>
    <w:rsid w:val="00062D6B"/>
    <w:rsid w:val="001772DD"/>
    <w:rsid w:val="0027748A"/>
    <w:rsid w:val="002A61F1"/>
    <w:rsid w:val="002A6B5F"/>
    <w:rsid w:val="002B4703"/>
    <w:rsid w:val="00454D6D"/>
    <w:rsid w:val="00471C34"/>
    <w:rsid w:val="004B5C4D"/>
    <w:rsid w:val="004E47A2"/>
    <w:rsid w:val="00527CDA"/>
    <w:rsid w:val="00662EDB"/>
    <w:rsid w:val="00815CDB"/>
    <w:rsid w:val="008C2124"/>
    <w:rsid w:val="008F3FE5"/>
    <w:rsid w:val="009E7160"/>
    <w:rsid w:val="00A115C1"/>
    <w:rsid w:val="00A26C08"/>
    <w:rsid w:val="00C06829"/>
    <w:rsid w:val="00C5000F"/>
    <w:rsid w:val="00C51F42"/>
    <w:rsid w:val="00C549DE"/>
    <w:rsid w:val="00C82446"/>
    <w:rsid w:val="00CF72C0"/>
    <w:rsid w:val="00D63CB6"/>
    <w:rsid w:val="00E53637"/>
    <w:rsid w:val="00E53EF0"/>
    <w:rsid w:val="00E54872"/>
    <w:rsid w:val="00EA50B3"/>
    <w:rsid w:val="00ED585E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F537"/>
  <w15:docId w15:val="{99C01A47-FF42-44A7-9BA3-A0DDC64E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48A"/>
  </w:style>
  <w:style w:type="paragraph" w:styleId="Titolo2">
    <w:name w:val="heading 2"/>
    <w:basedOn w:val="Normale"/>
    <w:link w:val="Titolo2Carattere"/>
    <w:uiPriority w:val="9"/>
    <w:qFormat/>
    <w:rsid w:val="008F3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F3FE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F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3FE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F3FE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CD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15C1"/>
    <w:rPr>
      <w:color w:val="800080" w:themeColor="followedHyperlink"/>
      <w:u w:val="single"/>
    </w:rPr>
  </w:style>
  <w:style w:type="paragraph" w:customStyle="1" w:styleId="Default">
    <w:name w:val="Default"/>
    <w:rsid w:val="000552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del.presidente.della.repubblica:2006-04-12;184!vig=" TargetMode="External"/><Relationship Id="rId18" Type="http://schemas.openxmlformats.org/officeDocument/2006/relationships/hyperlink" Target="https://www.normattiva.it/uri-res/N2Ls?urn:nir:stato:decreto.legislativo:2009-10-27;150" TargetMode="External"/><Relationship Id="rId26" Type="http://schemas.openxmlformats.org/officeDocument/2006/relationships/hyperlink" Target="https://www.normattiva.it/uri-res/N2Ls?urn:nir:stato:legge:2012-11-06;190" TargetMode="External"/><Relationship Id="rId39" Type="http://schemas.openxmlformats.org/officeDocument/2006/relationships/hyperlink" Target="https://www.normattiva.it/uri-res/N2Ls?urn:nir:stato:decreto.del.presidente.della.repubblica:2023-06-13;81!vig=2023-07-22" TargetMode="External"/><Relationship Id="rId21" Type="http://schemas.openxmlformats.org/officeDocument/2006/relationships/hyperlink" Target="https://www.normattiva.it/uri-res/N2Ls?urn:nir:stato:legge:2010-10-08;170!vig=2023-08-07" TargetMode="External"/><Relationship Id="rId34" Type="http://schemas.openxmlformats.org/officeDocument/2006/relationships/hyperlink" Target="https://www.normattiva.it/uri-res/N2Ls?urn:nir:stato:decreto.legislativo:2017-04-13;66!vig=2023-08-07" TargetMode="External"/><Relationship Id="rId7" Type="http://schemas.openxmlformats.org/officeDocument/2006/relationships/hyperlink" Target="https://www.normattiva.it/uri-res/N2Ls?urn:nir:stato:decreto.legislativo:1994-04-16;2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ormattiva.it/uri-res/N2Ls?urn:nir:stato:legge:2008-10-30;169%21vig=" TargetMode="External"/><Relationship Id="rId20" Type="http://schemas.openxmlformats.org/officeDocument/2006/relationships/hyperlink" Target="https://www.normattiva.it/uri-res/N2Ls?urn:nir:stato:decreto.del.presidente.della.repubblica:2009-03-20;89!vig=2023-08-07" TargetMode="External"/><Relationship Id="rId29" Type="http://schemas.openxmlformats.org/officeDocument/2006/relationships/hyperlink" Target="https://www.normattiva.it/uri-res/N2Ls?urn:nir:stato:decreto.legislativo:2013-03-14;3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ormattiva.it/uri-res/N2Ls?urn:nir:stato:legge:1992-02-05;104%21vig=2013-04-13" TargetMode="External"/><Relationship Id="rId11" Type="http://schemas.openxmlformats.org/officeDocument/2006/relationships/hyperlink" Target="https://www.normattiva.it/uri-res/N2Ls?urn:nir:stato:decreto.legislativo:2003-06-30;196" TargetMode="External"/><Relationship Id="rId24" Type="http://schemas.openxmlformats.org/officeDocument/2006/relationships/hyperlink" Target="https://www.normattiva.it/uri-res/N2Ls?urn:nir:stato:decreto.legge:2012-07-06;95%21vig=2013-04-13" TargetMode="External"/><Relationship Id="rId32" Type="http://schemas.openxmlformats.org/officeDocument/2006/relationships/hyperlink" Target="https://eur-lex.europa.eu/legal-content/IT/TXT/HTML/?uri=CELEX:32016R0679" TargetMode="External"/><Relationship Id="rId37" Type="http://schemas.openxmlformats.org/officeDocument/2006/relationships/hyperlink" Target="https://www.normattiva.it/uri-res/N2Ls?urn:nir:stato:decreto.legislativo:2023-03-10;24!vig=2023-07-1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1990-08-07;241" TargetMode="External"/><Relationship Id="rId15" Type="http://schemas.openxmlformats.org/officeDocument/2006/relationships/hyperlink" Target="https://www.normattiva.it/uri-res/N2Ls?urn:nir:stato:legge:2008-08-06;133" TargetMode="External"/><Relationship Id="rId23" Type="http://schemas.openxmlformats.org/officeDocument/2006/relationships/hyperlink" Target="https://www.normattiva.it/uri-res/N2Ls?urn:nir:stato:legge:2011-11-12;183" TargetMode="External"/><Relationship Id="rId28" Type="http://schemas.openxmlformats.org/officeDocument/2006/relationships/hyperlink" Target="https://www.normattiva.it/uri-res/N2Ls?urn:nir:ministero.istruzione.universita.e.ricerca:decreto:2012-11-16;254%21vig=" TargetMode="External"/><Relationship Id="rId36" Type="http://schemas.openxmlformats.org/officeDocument/2006/relationships/hyperlink" Target="https://www.gazzettaufficiale.it/eli/id/2018/11/16/18G00155/sg" TargetMode="External"/><Relationship Id="rId10" Type="http://schemas.openxmlformats.org/officeDocument/2006/relationships/hyperlink" Target="https://www.normattiva.it/uri-res/N2Ls?urn:nir:stato:legge:2003-03-28;53" TargetMode="External"/><Relationship Id="rId19" Type="http://schemas.openxmlformats.org/officeDocument/2006/relationships/hyperlink" Target="https://www.normattiva.it/uri-res/N2Ls?urn:nir:stato:decreto.del.presidente.della.repubblica:2009-03-20;81!vig=2023-08-07" TargetMode="External"/><Relationship Id="rId31" Type="http://schemas.openxmlformats.org/officeDocument/2006/relationships/hyperlink" Target="https://www.normattiva.it/uri-res/N2Ls?urn:nir:stato:legge:2015-07-13;107!vig=2023-08-07" TargetMode="External"/><Relationship Id="rId4" Type="http://schemas.openxmlformats.org/officeDocument/2006/relationships/hyperlink" Target="https://www.normattiva.it/uri-res/N2Ls?urn:nir:stato:costituzione!vig=2023-08-07" TargetMode="External"/><Relationship Id="rId9" Type="http://schemas.openxmlformats.org/officeDocument/2006/relationships/hyperlink" Target="https://www.normattiva.it/uri-res/N2Ls?urn:nir:stato:decreto.del.presidente.della.repubblica:1999-03-08;275%21vig=2013-04-13" TargetMode="External"/><Relationship Id="rId14" Type="http://schemas.openxmlformats.org/officeDocument/2006/relationships/hyperlink" Target="https://www.normattiva.it/uri-res/N2Ls?urn:nir:stato:decreto.legislativo:2008-04-09;81%21vig=2013-04-13" TargetMode="External"/><Relationship Id="rId22" Type="http://schemas.openxmlformats.org/officeDocument/2006/relationships/hyperlink" Target="https://www.normattiva.it/uri-res/N2Ls?urn:nir:stato:decreto.legislativo:2010-12-30;235%21vig=2013-04-13" TargetMode="External"/><Relationship Id="rId27" Type="http://schemas.openxmlformats.org/officeDocument/2006/relationships/hyperlink" Target="https://www.normattiva.it/uri-res/N2Ls?urn:nir:stato:legge:2012-12-17;221" TargetMode="External"/><Relationship Id="rId30" Type="http://schemas.openxmlformats.org/officeDocument/2006/relationships/hyperlink" Target="https://www.normattiva.it/uri-res/N2Ls?urn:nir:stato:decreto.del.presidente.della.repubblica:2013-04-16;62!vig=2023-07-22" TargetMode="External"/><Relationship Id="rId35" Type="http://schemas.openxmlformats.org/officeDocument/2006/relationships/hyperlink" Target="https://www.normattiva.it/uri-res/N2Ls?urn:nir:stato:legge:2017-05-29;71!vig=2023-08-07" TargetMode="External"/><Relationship Id="rId8" Type="http://schemas.openxmlformats.org/officeDocument/2006/relationships/hyperlink" Target="https://www.normattiva.it/uri-res/N2Ls?urn:nir:stato:legge:1997-03-15;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ormattiva.it/uri-res/N2Ls?urn:nir:stato:decreto.legislativo:2005-03-07;82" TargetMode="External"/><Relationship Id="rId17" Type="http://schemas.openxmlformats.org/officeDocument/2006/relationships/hyperlink" Target="https://www.normattiva.it/uri-res/N2Ls?urn:nir:stato:decreto.legislativo:2009-08-03;106" TargetMode="External"/><Relationship Id="rId25" Type="http://schemas.openxmlformats.org/officeDocument/2006/relationships/hyperlink" Target="https://www.normattiva.it/uri-res/N2Ls?urn:nir:stato:legge:2012-08-07;134" TargetMode="External"/><Relationship Id="rId33" Type="http://schemas.openxmlformats.org/officeDocument/2006/relationships/hyperlink" Target="https://www.normattiva.it/uri-res/N2Ls?urn:nir:stato:decreto.legislativo:2017-04-13;62!vig=2023-08-07" TargetMode="External"/><Relationship Id="rId38" Type="http://schemas.openxmlformats.org/officeDocument/2006/relationships/hyperlink" Target="https://www.normattiva.it/uri-res/N2Ls?urn:nir:stato:decreto.legislativo:2023-03-31;36!vig=2023-07-1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2029</Words>
  <Characters>11567</Characters>
  <Application>Microsoft Office Word</Application>
  <DocSecurity>0</DocSecurity>
  <Lines>96</Lines>
  <Paragraphs>27</Paragraphs>
  <ScaleCrop>false</ScaleCrop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2022-12-06T15:05:00Z</dcterms:created>
  <dcterms:modified xsi:type="dcterms:W3CDTF">2026-03-28T11:42:00Z</dcterms:modified>
</cp:coreProperties>
</file>