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</w:p>
    <w:p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Alla prof.ssa Silvia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Menabue</w:t>
      </w:r>
      <w:proofErr w:type="spellEnd"/>
    </w:p>
    <w:p>
      <w:pPr>
        <w:spacing w:after="0"/>
        <w:ind w:left="49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Dirigente dell’Ufficio XII- provincia di Modena e Reggio Emilia</w:t>
      </w:r>
    </w:p>
    <w:p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L'Ufficio Scolastico Provinciale di Modena </w:t>
      </w:r>
    </w:p>
    <w:p>
      <w:pPr>
        <w:spacing w:after="0"/>
        <w:ind w:left="4248" w:firstLine="708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Style w:val="Enfasigrassetto"/>
          <w:rFonts w:ascii="Times New Roman" w:hAnsi="Times New Roman" w:cs="Times New Roman"/>
          <w:sz w:val="24"/>
          <w:szCs w:val="24"/>
        </w:rPr>
        <w:t>Rainusso</w:t>
      </w:r>
      <w:proofErr w:type="spellEnd"/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70/100 </w:t>
      </w:r>
    </w:p>
    <w:p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>41124 Modena</w:t>
      </w:r>
    </w:p>
    <w:p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</w:p>
    <w:p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OGGETTO: La Notte Europea dei Ricercatori 2015 - Iniziativa dell’Università di Modena e Reggio Emilia – Richiesta collaborazione</w:t>
      </w:r>
    </w:p>
    <w:p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>
      <w:pPr>
        <w:pStyle w:val="NormaleWeb"/>
        <w:spacing w:after="0"/>
        <w:ind w:firstLine="708"/>
        <w:jc w:val="both"/>
      </w:pPr>
      <w:r>
        <w:t xml:space="preserve">Si informa la S.V. che l’Università di Modena e Reggio Emilia </w:t>
      </w:r>
      <w:r>
        <w:t xml:space="preserve">parteciperà all’evento “La Notte Europea dei Ricercatori” il prossimo 25/09/2015. Si tratta di una manifestazione promossa dalla Commissione Europea per realizzare, in contemporanea, in tutta Europa, iniziative finalizzate a rafforzare il rapporto tra scienza e società, in particolare avvicinando i ricercatori al pubblico, allo scopo di evidenziare l’importanza della ricerca nella vita di ognuno. </w:t>
      </w:r>
    </w:p>
    <w:p>
      <w:pPr>
        <w:pStyle w:val="NormaleWeb"/>
        <w:spacing w:after="0"/>
        <w:ind w:firstLine="708"/>
        <w:jc w:val="both"/>
      </w:pPr>
      <w:r>
        <w:t xml:space="preserve">L’evento promosso da Unimore, con il </w:t>
      </w:r>
      <w:r>
        <w:t>patrocinio del Comune di Modena</w:t>
      </w:r>
      <w:r>
        <w:t xml:space="preserve"> e del Comune di Reggio Emilia, in contemporanea nelle città universitarie di Modena e di Reggio Emilia darà l’opportunità di incontrare i ricercatori e scoprire come i loro studi si applicano alla nostra quotidianità. </w:t>
      </w:r>
    </w:p>
    <w:p>
      <w:pPr>
        <w:pStyle w:val="NormaleWeb"/>
        <w:spacing w:after="0"/>
        <w:ind w:firstLine="708"/>
        <w:jc w:val="both"/>
      </w:pPr>
      <w:r>
        <w:t>Accanto alle sollecitazioni del mondo della ricerca, l'iniziativa permetterà di esplorare, in veste notturna, spazi inediti, restituiti recentemente alle città: fra tutti i Cortili del Leccio e del Banano a Modena e, a Reggio Emilia, il Tecnopolo ospitato presso il Capannone 19 delle Ex- Officine Reggiane, luoghi simbolici che rimandano ad indimenticabili pezzi di storia e che oggi, nei loro volti rinnovati, sono diventati prestigiosi "contenitori" di altre attività, altre avventure, testimoni così del vivace divenire delle loro città.</w:t>
      </w:r>
    </w:p>
    <w:p>
      <w:pPr>
        <w:pStyle w:val="NormaleWeb"/>
        <w:spacing w:before="0" w:beforeAutospacing="0" w:after="0" w:afterAutospacing="0" w:line="276" w:lineRule="auto"/>
        <w:ind w:firstLine="708"/>
        <w:jc w:val="both"/>
      </w:pPr>
      <w:r>
        <w:t>A seguito della proficua collaborazione intervenuta durante le manifestazioni legate all’EXPO 2015, c</w:t>
      </w:r>
      <w:r>
        <w:t xml:space="preserve">on la presente si richiede pertanto la disponibilità della Istituzione diretta dalla S.V. a </w:t>
      </w:r>
      <w:r>
        <w:t xml:space="preserve">promuovere l’iniziativa presso gli </w:t>
      </w:r>
      <w:r>
        <w:t xml:space="preserve">istituti </w:t>
      </w:r>
      <w:r>
        <w:t>di ogni ordine e</w:t>
      </w:r>
      <w:r>
        <w:t xml:space="preserve"> grado </w:t>
      </w:r>
      <w:r>
        <w:t xml:space="preserve">incentivando la partecipazione </w:t>
      </w:r>
      <w:r>
        <w:t>dei rispettivi studenti</w:t>
      </w:r>
      <w:r>
        <w:t>.</w:t>
      </w:r>
    </w:p>
    <w:p>
      <w:pPr>
        <w:pStyle w:val="NormaleWeb"/>
        <w:spacing w:before="0" w:beforeAutospacing="0" w:after="0" w:afterAutospacing="0" w:line="276" w:lineRule="auto"/>
        <w:ind w:firstLine="708"/>
        <w:jc w:val="both"/>
      </w:pPr>
    </w:p>
    <w:p>
      <w:pPr>
        <w:pStyle w:val="NormaleWeb"/>
        <w:spacing w:before="0" w:beforeAutospacing="0" w:after="0" w:afterAutospacing="0" w:line="276" w:lineRule="auto"/>
        <w:ind w:firstLine="708"/>
        <w:jc w:val="both"/>
      </w:pPr>
      <w:r>
        <w:t>Confidando nella vostra cortese collaborazione e nell’attesa di un riscontro si coglie l’occasione per porgere distinti saluti</w:t>
      </w:r>
    </w:p>
    <w:p>
      <w:pPr>
        <w:pStyle w:val="NormaleWeb"/>
        <w:spacing w:before="0" w:beforeAutospacing="0" w:after="0" w:afterAutospacing="0" w:line="276" w:lineRule="auto"/>
        <w:ind w:firstLine="708"/>
        <w:jc w:val="both"/>
      </w:pPr>
    </w:p>
    <w:p>
      <w:pPr>
        <w:pStyle w:val="NormaleWeb"/>
        <w:spacing w:before="0" w:beforeAutospacing="0" w:after="0" w:afterAutospacing="0" w:line="276" w:lineRule="auto"/>
        <w:ind w:firstLine="708"/>
        <w:jc w:val="both"/>
      </w:pPr>
    </w:p>
    <w:p>
      <w:pPr>
        <w:pStyle w:val="NormaleWeb"/>
        <w:spacing w:before="0" w:beforeAutospacing="0" w:after="0" w:afterAutospacing="0" w:line="276" w:lineRule="auto"/>
        <w:ind w:left="4248" w:firstLine="708"/>
        <w:jc w:val="both"/>
      </w:pPr>
      <w:r>
        <w:t>IL RETTORE</w:t>
      </w:r>
    </w:p>
    <w:p>
      <w:pPr>
        <w:pStyle w:val="NormaleWeb"/>
        <w:spacing w:before="0" w:beforeAutospacing="0" w:after="0" w:afterAutospacing="0" w:line="276" w:lineRule="auto"/>
        <w:ind w:left="3540" w:firstLine="708"/>
        <w:jc w:val="both"/>
      </w:pPr>
      <w:r>
        <w:t>(Prof. Angelo Oreste Andrisano)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REBECCHI</dc:creator>
  <cp:lastModifiedBy>FABIOLA BEDINI</cp:lastModifiedBy>
  <cp:revision>7</cp:revision>
  <cp:lastPrinted>2014-12-23T10:49:00Z</cp:lastPrinted>
  <dcterms:created xsi:type="dcterms:W3CDTF">2015-09-21T09:00:00Z</dcterms:created>
  <dcterms:modified xsi:type="dcterms:W3CDTF">2015-09-21T09:21:00Z</dcterms:modified>
</cp:coreProperties>
</file>